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D5F4" w14:textId="77777777" w:rsidR="00055661" w:rsidRDefault="00055661" w:rsidP="00055661">
      <w:r>
        <w:t>Технологічні партнери (Системна інтеграція)</w:t>
      </w:r>
    </w:p>
    <w:p w14:paraId="1E16A1D2" w14:textId="77777777" w:rsidR="00055661" w:rsidRDefault="00055661" w:rsidP="00055661"/>
    <w:p w14:paraId="654AC742" w14:textId="77777777" w:rsidR="00055661" w:rsidRDefault="00055661" w:rsidP="00055661">
      <w:r>
        <w:t>· LG CNS: Глобальний лідер у створенні повністю автоматизованих логістичних центрів. Мають досвід роботи з роботами в умовах екстремально низьких температур до -26°C, що є критичною вимогою вашого проєкту.</w:t>
      </w:r>
    </w:p>
    <w:p w14:paraId="00CB243E" w14:textId="77777777" w:rsidR="00055661" w:rsidRDefault="00055661" w:rsidP="00055661">
      <w:r>
        <w:t xml:space="preserve">  · Роль: Генеральний підрядник / Системний інтегратор "під ключ".</w:t>
      </w:r>
    </w:p>
    <w:p w14:paraId="0C3A1C45" w14:textId="77777777" w:rsidR="00055661" w:rsidRDefault="00055661" w:rsidP="00055661">
      <w:r>
        <w:t>· Hyundai Movex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현대무벡스</w:t>
      </w:r>
      <w:proofErr w:type="spellEnd"/>
      <w:r>
        <w:t>): Один із найбільших інтеграторів у Південній Кореї з величезним досвідом впровадження комплексних логістичних рішень, включаючи WMS, OMS та високорівневу автоматизацію.</w:t>
      </w:r>
    </w:p>
    <w:p w14:paraId="2C5B29F5" w14:textId="77777777" w:rsidR="00055661" w:rsidRDefault="00055661" w:rsidP="00055661">
      <w:r>
        <w:t xml:space="preserve">  · Роль: Генеральний підрядник / Системний інтегратор.</w:t>
      </w:r>
    </w:p>
    <w:p w14:paraId="40656565" w14:textId="77777777" w:rsidR="00055661" w:rsidRDefault="00055661" w:rsidP="00055661"/>
    <w:p w14:paraId="0CEFBD88" w14:textId="77777777" w:rsidR="00055661" w:rsidRDefault="00055661" w:rsidP="00055661">
      <w:r>
        <w:rPr>
          <w:rFonts w:ascii="Apple Color Emoji" w:hAnsi="Apple Color Emoji" w:cs="Apple Color Emoji"/>
        </w:rPr>
        <w:t>🤖</w:t>
      </w:r>
      <w:r>
        <w:t xml:space="preserve"> Спеціалізовані технологічні партнери (Роботизація та Логістика)</w:t>
      </w:r>
    </w:p>
    <w:p w14:paraId="6446C081" w14:textId="77777777" w:rsidR="00055661" w:rsidRDefault="00055661" w:rsidP="00055661"/>
    <w:p w14:paraId="0953F440" w14:textId="77777777" w:rsidR="00055661" w:rsidRDefault="00055661" w:rsidP="00055661">
      <w:r>
        <w:rPr>
          <w:rFonts w:hint="eastAsia"/>
        </w:rPr>
        <w:t>·</w:t>
      </w:r>
      <w:r>
        <w:t xml:space="preserve"> Yujinrobot: Один із піонерів робототехніки в Кореї, розробляє вузькоспеціалізовані AMR для різних галузей, зокрема для внутрішньої логістики з вантажами до 250 кг.</w:t>
      </w:r>
    </w:p>
    <w:p w14:paraId="74CDF77D" w14:textId="77777777" w:rsidR="00055661" w:rsidRDefault="00055661" w:rsidP="00055661">
      <w:r>
        <w:t xml:space="preserve">  · Роль: Постачальник флоту AMR для внутрішнього транспортування.</w:t>
      </w:r>
    </w:p>
    <w:p w14:paraId="1C9C781D" w14:textId="77777777" w:rsidR="00055661" w:rsidRDefault="00055661" w:rsidP="00055661">
      <w:r>
        <w:rPr>
          <w:rFonts w:hint="eastAsia"/>
        </w:rPr>
        <w:t>·</w:t>
      </w:r>
      <w:r>
        <w:t xml:space="preserve"> Clobot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클로봇</w:t>
      </w:r>
      <w:proofErr w:type="spellEnd"/>
      <w:r>
        <w:t>): Перспективний стартап, який розробляє програмне забезпечення для автономного водіння роботів та розповсюджує в Кореї відомих роботів Spot від Boston Dynamics.</w:t>
      </w:r>
    </w:p>
    <w:p w14:paraId="39B8B432" w14:textId="77777777" w:rsidR="00055661" w:rsidRDefault="00055661" w:rsidP="00055661">
      <w:r>
        <w:t xml:space="preserve">  · Роль: Постачальник AMR та систем управління для спеціалізованих завдань.</w:t>
      </w:r>
    </w:p>
    <w:p w14:paraId="7DE5BCD3" w14:textId="77777777" w:rsidR="00055661" w:rsidRDefault="00055661" w:rsidP="00055661">
      <w:r>
        <w:rPr>
          <w:rFonts w:hint="eastAsia"/>
        </w:rPr>
        <w:t>·</w:t>
      </w:r>
      <w:r>
        <w:t xml:space="preserve"> Ziko Robotics: Спеціалізується на автоматизації зберігання палет, пропонуючи інноваційні рішення з використанням шестисторонніх шатлів та AI-софту.</w:t>
      </w:r>
    </w:p>
    <w:p w14:paraId="7189E29C" w14:textId="77777777" w:rsidR="00055661" w:rsidRDefault="00055661" w:rsidP="00055661">
      <w:r>
        <w:t xml:space="preserve">  · Роль: Постачальник рішень для автоматизованого складування (AS/RS).</w:t>
      </w:r>
    </w:p>
    <w:p w14:paraId="51C77388" w14:textId="77777777" w:rsidR="00055661" w:rsidRDefault="00055661" w:rsidP="00055661">
      <w:r>
        <w:rPr>
          <w:rFonts w:hint="eastAsia"/>
        </w:rPr>
        <w:t>·</w:t>
      </w:r>
      <w:r>
        <w:t xml:space="preserve"> </w:t>
      </w:r>
      <w:proofErr w:type="spellStart"/>
      <w:r>
        <w:rPr>
          <w:rFonts w:ascii="Apple SD Gothic Neo" w:eastAsia="Apple SD Gothic Neo" w:hAnsi="Apple SD Gothic Neo" w:cs="Apple SD Gothic Neo" w:hint="eastAsia"/>
        </w:rPr>
        <w:t>경동나비엔</w:t>
      </w:r>
      <w:proofErr w:type="spellEnd"/>
      <w:r>
        <w:t xml:space="preserve"> (Kyungdong Navien): Лідер у сфері рішень для опалення, вентиляції та кондиціонування (HVAC) та відновлювальної енергетики (сонячні та теплові насоси).</w:t>
      </w:r>
    </w:p>
    <w:p w14:paraId="6BA801CB" w14:textId="77777777" w:rsidR="00055661" w:rsidRDefault="00055661" w:rsidP="00055661">
      <w:r>
        <w:t xml:space="preserve">  · Роль: Проєктування та монтаж систем життєзабезпечення (клімат-контроль, енергія).</w:t>
      </w:r>
    </w:p>
    <w:p w14:paraId="2759BD56" w14:textId="77777777" w:rsidR="00055661" w:rsidRDefault="00055661" w:rsidP="00055661">
      <w:r>
        <w:rPr>
          <w:rFonts w:hint="eastAsia"/>
        </w:rPr>
        <w:t>·</w:t>
      </w:r>
      <w:r>
        <w:t xml:space="preserve"> Seekhan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시칸</w:t>
      </w:r>
      <w:proofErr w:type="spellEnd"/>
      <w:r>
        <w:t>): Інноваційний стартап, що розробляє AI-платформи для оптимізації ланцюгів холодопостачання та митних процедур.</w:t>
      </w:r>
    </w:p>
    <w:p w14:paraId="38C157FF" w14:textId="77777777" w:rsidR="00055661" w:rsidRDefault="00055661" w:rsidP="00055661">
      <w:r>
        <w:lastRenderedPageBreak/>
        <w:t xml:space="preserve">  · Роль: Постачальник AI-платформи для інтелектуальної логістики.</w:t>
      </w:r>
    </w:p>
    <w:p w14:paraId="6C599D9D" w14:textId="77777777" w:rsidR="00055661" w:rsidRDefault="00055661" w:rsidP="00055661"/>
    <w:p w14:paraId="450070EB" w14:textId="77777777" w:rsidR="00055661" w:rsidRDefault="00055661" w:rsidP="00055661">
      <w:r>
        <w:rPr>
          <w:rFonts w:ascii="Apple Color Emoji" w:hAnsi="Apple Color Emoji" w:cs="Apple Color Emoji"/>
        </w:rPr>
        <w:t>🍜</w:t>
      </w:r>
      <w:r>
        <w:t xml:space="preserve"> Потенційні стратегічні покупці (Ринок збуту)</w:t>
      </w:r>
    </w:p>
    <w:p w14:paraId="3CF8BBF7" w14:textId="77777777" w:rsidR="00055661" w:rsidRDefault="00055661" w:rsidP="00055661"/>
    <w:p w14:paraId="2D4FCF58" w14:textId="77777777" w:rsidR="00055661" w:rsidRDefault="00055661" w:rsidP="00055661">
      <w:r>
        <w:rPr>
          <w:rFonts w:hint="eastAsia"/>
        </w:rPr>
        <w:t>·</w:t>
      </w:r>
      <w:r>
        <w:t xml:space="preserve"> Nongshim Co., Ltd.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농심</w:t>
      </w:r>
      <w:proofErr w:type="spellEnd"/>
      <w:r>
        <w:t>): Найбільший у Кореї виробник рамену (Shin Ramyun). Вони активно інвестують у нові логістичні центри $166 млн, постійно потребують нових і надійних джерел високоякісних інгредієнтів для своєї продукції.</w:t>
      </w:r>
    </w:p>
    <w:p w14:paraId="69D229EC" w14:textId="77777777" w:rsidR="00055661" w:rsidRDefault="00055661" w:rsidP="00055661">
      <w:r>
        <w:t xml:space="preserve">  · Роль: Ключовий кінцевий покупець (порошок цибулі, інгредієнти) / Інвестор.</w:t>
      </w:r>
    </w:p>
    <w:p w14:paraId="3E9F4376" w14:textId="77777777" w:rsidR="00055661" w:rsidRDefault="00055661" w:rsidP="00055661">
      <w:r>
        <w:rPr>
          <w:rFonts w:hint="eastAsia"/>
        </w:rPr>
        <w:t>·</w:t>
      </w:r>
      <w:r>
        <w:t xml:space="preserve"> Samyang Foods Inc.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삼양식품</w:t>
      </w:r>
      <w:proofErr w:type="spellEnd"/>
      <w:r>
        <w:t>): Інший гігант індустрії рамену, відомий своєю популярною лінійкою Buldak, виробник першої корейської локшини швидкого приготування, який активно нарощує виробництво.</w:t>
      </w:r>
    </w:p>
    <w:p w14:paraId="7EEBE1F3" w14:textId="77777777" w:rsidR="00055661" w:rsidRDefault="00055661" w:rsidP="00055661">
      <w:r>
        <w:t xml:space="preserve">  · Роль: Ключовий кінцевий покупець / Інвестор.</w:t>
      </w:r>
    </w:p>
    <w:p w14:paraId="3A48308C" w14:textId="77777777" w:rsidR="00055661" w:rsidRDefault="00055661" w:rsidP="00055661">
      <w:r>
        <w:rPr>
          <w:rFonts w:hint="eastAsia"/>
        </w:rPr>
        <w:t>·</w:t>
      </w:r>
      <w:r>
        <w:t xml:space="preserve"> Ottogi Co., Ltd.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오뚜기</w:t>
      </w:r>
      <w:proofErr w:type="spellEnd"/>
      <w:r>
        <w:t>): Ще один із трьох китів корейського ринку рамену. Виробництво супроводжується постійним і стабільним попитом на ключові інгредієнти, такі як смажена цибуля.</w:t>
      </w:r>
    </w:p>
    <w:p w14:paraId="7E7B3BB4" w14:textId="77777777" w:rsidR="00055661" w:rsidRDefault="00055661" w:rsidP="00055661">
      <w:r>
        <w:t xml:space="preserve">  · Роль: Ключовий кінцевий покупець / Інвестор.</w:t>
      </w:r>
    </w:p>
    <w:p w14:paraId="58AE6838" w14:textId="77777777" w:rsidR="00055661" w:rsidRDefault="00055661" w:rsidP="00055661">
      <w:r>
        <w:rPr>
          <w:rFonts w:hint="eastAsia"/>
        </w:rPr>
        <w:t>·</w:t>
      </w:r>
      <w:r>
        <w:t xml:space="preserve"> Paldo Co., Ltd. (</w:t>
      </w:r>
      <w:proofErr w:type="spellStart"/>
      <w:r>
        <w:rPr>
          <w:rFonts w:ascii="Apple SD Gothic Neo" w:eastAsia="Apple SD Gothic Neo" w:hAnsi="Apple SD Gothic Neo" w:cs="Apple SD Gothic Neo" w:hint="eastAsia"/>
        </w:rPr>
        <w:t>팔도</w:t>
      </w:r>
      <w:proofErr w:type="spellEnd"/>
      <w:r>
        <w:t>): Один із провідних виробників, який також займається імпортом та експортом інгредієнтів у великих обсягах.</w:t>
      </w:r>
    </w:p>
    <w:p w14:paraId="35E1018A" w14:textId="77777777" w:rsidR="00055661" w:rsidRDefault="00055661" w:rsidP="00055661">
      <w:r>
        <w:t xml:space="preserve">  · Роль: Потенційний кінцевий покупець / Партнер для B2B поставок.</w:t>
      </w:r>
    </w:p>
    <w:p w14:paraId="1404D2C4" w14:textId="77777777" w:rsidR="00055661" w:rsidRDefault="00055661" w:rsidP="00055661"/>
    <w:p w14:paraId="1816758F" w14:textId="77777777" w:rsidR="00055661" w:rsidRDefault="00055661" w:rsidP="00055661">
      <w:r>
        <w:rPr>
          <w:rFonts w:ascii="Apple Color Emoji" w:hAnsi="Apple Color Emoji" w:cs="Apple Color Emoji"/>
        </w:rPr>
        <w:t>🏛️</w:t>
      </w:r>
      <w:r>
        <w:t xml:space="preserve"> Державні установи та фінансові партнери</w:t>
      </w:r>
    </w:p>
    <w:p w14:paraId="30A8A5F3" w14:textId="77777777" w:rsidR="00055661" w:rsidRDefault="00055661" w:rsidP="00055661"/>
    <w:p w14:paraId="50F31B31" w14:textId="77777777" w:rsidR="00055661" w:rsidRDefault="00055661" w:rsidP="00055661">
      <w:r>
        <w:rPr>
          <w:rFonts w:hint="eastAsia"/>
        </w:rPr>
        <w:t>·</w:t>
      </w:r>
      <w:r>
        <w:t xml:space="preserve"> KOTRA (Корейське агентство сприяння торгівлі та інвестиціям): Головний державний майданчик України, який активно сприяє співпраці в сферах цифрової та інфраструктурної відбудови.</w:t>
      </w:r>
    </w:p>
    <w:p w14:paraId="1966FE52" w14:textId="77777777" w:rsidR="00055661" w:rsidRDefault="00055661" w:rsidP="00055661">
      <w:r>
        <w:t xml:space="preserve">  · Роль: Координація, консультація, допомога в пошуку партнерів.</w:t>
      </w:r>
    </w:p>
    <w:p w14:paraId="1F374943" w14:textId="77777777" w:rsidR="00055661" w:rsidRDefault="00055661" w:rsidP="00055661">
      <w:r>
        <w:rPr>
          <w:rFonts w:hint="eastAsia"/>
        </w:rPr>
        <w:t>·</w:t>
      </w:r>
      <w:r>
        <w:t xml:space="preserve"> aT (Korea Agro-Fisheries &amp; Food Trade Corp.): Державна компанія, що сприяє збуту, експорту та торгівлі сільськогосподарською продукцією.</w:t>
      </w:r>
    </w:p>
    <w:p w14:paraId="27024F08" w14:textId="77777777" w:rsidR="00055661" w:rsidRDefault="00055661" w:rsidP="00055661">
      <w:r>
        <w:t xml:space="preserve">  · Роль: Потенційний торговельний партнер / Агент для виходу на корейський ринок.</w:t>
      </w:r>
    </w:p>
    <w:p w14:paraId="1E9EA885" w14:textId="77777777" w:rsidR="00055661" w:rsidRDefault="00055661" w:rsidP="00055661">
      <w:r>
        <w:rPr>
          <w:rFonts w:hint="eastAsia"/>
        </w:rPr>
        <w:lastRenderedPageBreak/>
        <w:t>·</w:t>
      </w:r>
      <w:r>
        <w:t xml:space="preserve"> KEXIM (Export-Import Bank of Korea): Ваше головне «фінансове вікно» для залучення пільгового експортного кредитування, яке вже надало підтримку для великих проєктів у технологічному та енергетичному секторах.</w:t>
      </w:r>
    </w:p>
    <w:p w14:paraId="1109F98B" w14:textId="47B3BC26" w:rsidR="00055661" w:rsidRDefault="00055661">
      <w:r>
        <w:t xml:space="preserve">  · Роль: Ключове джерело фінансування (50% від загального бюджету).</w:t>
      </w:r>
    </w:p>
    <w:sectPr w:rsidR="000556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ple SD Gothic Neo">
    <w:altName w:val="Malgun Gothic"/>
    <w:charset w:val="81"/>
    <w:family w:val="auto"/>
    <w:pitch w:val="variable"/>
    <w:sig w:usb0="00000203" w:usb1="29D72C10" w:usb2="00000010" w:usb3="00000000" w:csb0="00280005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61"/>
    <w:rsid w:val="00055661"/>
    <w:rsid w:val="001176E5"/>
    <w:rsid w:val="00D57FBF"/>
    <w:rsid w:val="00F1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30640"/>
  <w15:chartTrackingRefBased/>
  <w15:docId w15:val="{AF76B3D4-0D68-2B4F-899F-CF171C4E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66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66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6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6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6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6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6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6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6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6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556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Nikulin</dc:creator>
  <cp:keywords/>
  <dc:description/>
  <cp:lastModifiedBy>Mike Nikulin</cp:lastModifiedBy>
  <cp:revision>2</cp:revision>
  <dcterms:created xsi:type="dcterms:W3CDTF">2026-06-17T21:11:00Z</dcterms:created>
  <dcterms:modified xsi:type="dcterms:W3CDTF">2026-06-17T21:11:00Z</dcterms:modified>
</cp:coreProperties>
</file>